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 fillcolor="window">
            <v:imagedata r:id="rId5" o:title=""/>
          </v:shape>
          <o:OLEObject Type="Embed" ProgID="Word.Document.8" ShapeID="_x0000_i1025" DrawAspect="Content" ObjectID="_1516689707" r:id="rId6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C926DA" w:rsidRDefault="00C926DA" w:rsidP="00C926DA">
      <w:pPr>
        <w:pStyle w:val="Intestazione"/>
        <w:ind w:firstLine="284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</w:t>
      </w:r>
      <w:r w:rsidR="003952A0">
        <w:rPr>
          <w:rFonts w:eastAsia="Batang"/>
          <w:b/>
          <w:i/>
          <w:sz w:val="22"/>
          <w:szCs w:val="22"/>
        </w:rPr>
        <w:t xml:space="preserve">ei - dr.ssa Isabella Cavallari </w:t>
      </w:r>
      <w:r>
        <w:rPr>
          <w:rFonts w:eastAsia="Batang"/>
          <w:b/>
          <w:i/>
          <w:sz w:val="22"/>
          <w:szCs w:val="22"/>
        </w:rPr>
        <w:t xml:space="preserve"> </w:t>
      </w:r>
    </w:p>
    <w:p w:rsidR="00C926DA" w:rsidRDefault="00C926DA" w:rsidP="00C926DA">
      <w:pPr>
        <w:pStyle w:val="Intestazione"/>
        <w:ind w:firstLine="284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 Manuela Cavallo – dr. Giuseppe Di Giorgio – dr. Luigi La Battaglia  </w:t>
      </w:r>
      <w:r w:rsidR="00E97E4F">
        <w:rPr>
          <w:rFonts w:eastAsia="Batang"/>
          <w:b/>
          <w:i/>
          <w:sz w:val="22"/>
          <w:szCs w:val="22"/>
        </w:rPr>
        <w:t>- dott. Ivan Borasi – Avv. Massimo Libri – Dr.ssa Francesca Molinari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7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Pr="00E97E4F" w:rsidRDefault="009E389A" w:rsidP="00E97E4F">
      <w:pPr>
        <w:pStyle w:val="TxBrp6"/>
        <w:tabs>
          <w:tab w:val="left" w:pos="8742"/>
        </w:tabs>
        <w:spacing w:line="240" w:lineRule="auto"/>
        <w:ind w:firstLine="708"/>
        <w:rPr>
          <w:rFonts w:ascii="Arial Narrow" w:hAnsi="Arial Narrow"/>
          <w:sz w:val="28"/>
          <w:szCs w:val="28"/>
        </w:rPr>
      </w:pPr>
    </w:p>
    <w:p w:rsidR="009E389A" w:rsidRPr="00E97E4F" w:rsidRDefault="009E389A" w:rsidP="009E389A">
      <w:pPr>
        <w:pStyle w:val="TxBrp6"/>
        <w:tabs>
          <w:tab w:val="left" w:pos="8742"/>
        </w:tabs>
        <w:spacing w:line="240" w:lineRule="auto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in servizio presso ___________________________________________________________</w:t>
      </w:r>
    </w:p>
    <w:p w:rsidR="009E389A" w:rsidRPr="00E97E4F" w:rsidRDefault="009E389A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9E389A" w:rsidRPr="00E97E4F" w:rsidRDefault="009E389A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con funzioni di _____________________________________________________________</w:t>
      </w: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B4E11" w:rsidRPr="00E97E4F" w:rsidRDefault="005B49D4" w:rsidP="00EB4E11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444506" w:rsidRPr="00444506">
        <w:rPr>
          <w:rFonts w:ascii="Palatino Linotype" w:hAnsi="Palatino Linotype" w:cs="Arial"/>
          <w:b/>
          <w:sz w:val="28"/>
          <w:szCs w:val="28"/>
        </w:rPr>
        <w:t>I contratti di compravendita e di appalto: in adempimento e tutele</w:t>
      </w:r>
      <w:r w:rsidRPr="00E97E4F">
        <w:rPr>
          <w:rFonts w:ascii="Arial Narrow" w:hAnsi="Arial Narrow" w:cs="Arial"/>
          <w:b/>
          <w:sz w:val="28"/>
          <w:szCs w:val="28"/>
        </w:rPr>
        <w:t>”</w:t>
      </w:r>
      <w:r w:rsidR="00527F9F" w:rsidRPr="00E97E4F">
        <w:rPr>
          <w:rFonts w:ascii="Arial Narrow" w:hAnsi="Arial Narrow"/>
          <w:bCs/>
          <w:sz w:val="28"/>
          <w:szCs w:val="28"/>
        </w:rPr>
        <w:t xml:space="preserve">che si terrà </w:t>
      </w:r>
      <w:r w:rsidR="008831E5" w:rsidRPr="00E97E4F">
        <w:rPr>
          <w:rFonts w:ascii="Arial Narrow" w:hAnsi="Arial Narrow"/>
          <w:b/>
          <w:bCs/>
          <w:sz w:val="28"/>
          <w:szCs w:val="28"/>
        </w:rPr>
        <w:t xml:space="preserve">il </w:t>
      </w:r>
      <w:r w:rsidR="00444506">
        <w:rPr>
          <w:rFonts w:ascii="Arial Narrow" w:hAnsi="Arial Narrow"/>
          <w:b/>
          <w:bCs/>
          <w:sz w:val="28"/>
          <w:szCs w:val="28"/>
        </w:rPr>
        <w:t xml:space="preserve">26 febbraio </w:t>
      </w:r>
      <w:r w:rsidR="00E97E4F" w:rsidRPr="00E97E4F">
        <w:rPr>
          <w:rFonts w:ascii="Arial Narrow" w:hAnsi="Arial Narrow"/>
          <w:b/>
          <w:bCs/>
          <w:sz w:val="28"/>
          <w:szCs w:val="28"/>
        </w:rPr>
        <w:t>2016</w:t>
      </w:r>
      <w:r w:rsidR="00F67510" w:rsidRPr="00E97E4F">
        <w:rPr>
          <w:rFonts w:ascii="Arial Narrow" w:hAnsi="Arial Narrow"/>
          <w:b/>
          <w:bCs/>
          <w:sz w:val="28"/>
          <w:szCs w:val="28"/>
        </w:rPr>
        <w:t xml:space="preserve"> </w:t>
      </w:r>
      <w:r w:rsidR="00EB4E11" w:rsidRPr="00E97E4F">
        <w:rPr>
          <w:rFonts w:ascii="Arial Narrow" w:hAnsi="Arial Narrow"/>
          <w:sz w:val="28"/>
          <w:szCs w:val="28"/>
        </w:rPr>
        <w:t>presso L’Aula Primo Zecchi – Sala delle Colonne  –  via Farini, 1</w:t>
      </w:r>
      <w:r w:rsidR="00EB4E11" w:rsidRPr="00E97E4F">
        <w:rPr>
          <w:rFonts w:ascii="Arial Narrow" w:hAnsi="Arial Narrow"/>
          <w:b/>
          <w:sz w:val="28"/>
          <w:szCs w:val="28"/>
        </w:rPr>
        <w:t xml:space="preserve"> </w:t>
      </w:r>
      <w:r w:rsidR="00EB4E11" w:rsidRPr="00E97E4F">
        <w:rPr>
          <w:rFonts w:ascii="Arial Narrow" w:hAnsi="Arial Narrow"/>
          <w:sz w:val="28"/>
          <w:szCs w:val="28"/>
        </w:rPr>
        <w:t>– Tribunale di Bologna.</w:t>
      </w:r>
    </w:p>
    <w:p w:rsidR="00E97E4F" w:rsidRDefault="00E97E4F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8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229E7"/>
    <w:rsid w:val="00001609"/>
    <w:rsid w:val="0002218A"/>
    <w:rsid w:val="00042A1C"/>
    <w:rsid w:val="00047E3F"/>
    <w:rsid w:val="000A7234"/>
    <w:rsid w:val="000D1D8C"/>
    <w:rsid w:val="00103450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302B61"/>
    <w:rsid w:val="00332F23"/>
    <w:rsid w:val="003501DC"/>
    <w:rsid w:val="0036672D"/>
    <w:rsid w:val="00373A8C"/>
    <w:rsid w:val="00376714"/>
    <w:rsid w:val="003940DB"/>
    <w:rsid w:val="003952A0"/>
    <w:rsid w:val="003E17E9"/>
    <w:rsid w:val="00444506"/>
    <w:rsid w:val="004F5F0B"/>
    <w:rsid w:val="004F7C8C"/>
    <w:rsid w:val="0051684D"/>
    <w:rsid w:val="00527F9F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E47B6"/>
    <w:rsid w:val="008103BF"/>
    <w:rsid w:val="00832BF5"/>
    <w:rsid w:val="00840554"/>
    <w:rsid w:val="008671C7"/>
    <w:rsid w:val="00876894"/>
    <w:rsid w:val="008831E5"/>
    <w:rsid w:val="008D039A"/>
    <w:rsid w:val="008F342A"/>
    <w:rsid w:val="0093289A"/>
    <w:rsid w:val="00951527"/>
    <w:rsid w:val="009A7083"/>
    <w:rsid w:val="009E389A"/>
    <w:rsid w:val="00A239F3"/>
    <w:rsid w:val="00A40E56"/>
    <w:rsid w:val="00A53564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4440"/>
    <w:rsid w:val="00BF7502"/>
    <w:rsid w:val="00C6350D"/>
    <w:rsid w:val="00C80AA9"/>
    <w:rsid w:val="00C926DA"/>
    <w:rsid w:val="00D40F8F"/>
    <w:rsid w:val="00D41CBB"/>
    <w:rsid w:val="00D61DDC"/>
    <w:rsid w:val="00DB0684"/>
    <w:rsid w:val="00E325BA"/>
    <w:rsid w:val="00E97E4F"/>
    <w:rsid w:val="00EB4E11"/>
    <w:rsid w:val="00F17E1B"/>
    <w:rsid w:val="00F34E6B"/>
    <w:rsid w:val="00F4226E"/>
    <w:rsid w:val="00F67510"/>
    <w:rsid w:val="00F727C9"/>
    <w:rsid w:val="00FB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magformazdec.ca.bologn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1714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3</cp:revision>
  <cp:lastPrinted>2011-11-29T07:53:00Z</cp:lastPrinted>
  <dcterms:created xsi:type="dcterms:W3CDTF">2016-01-05T10:21:00Z</dcterms:created>
  <dcterms:modified xsi:type="dcterms:W3CDTF">2016-02-11T08:55:00Z</dcterms:modified>
</cp:coreProperties>
</file>